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26E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cstheme="minorEastAsia"/>
          <w:sz w:val="24"/>
          <w:szCs w:val="24"/>
          <w:u w:val="none"/>
          <w:vertAlign w:val="baseline"/>
          <w:lang w:val="en-US" w:eastAsia="zh-CN"/>
        </w:rPr>
      </w:pPr>
    </w:p>
    <w:tbl>
      <w:tblPr>
        <w:tblStyle w:val="3"/>
        <w:tblpPr w:leftFromText="180" w:rightFromText="180" w:vertAnchor="text" w:tblpX="10214" w:tblpY="-25273"/>
        <w:tblOverlap w:val="never"/>
        <w:tblW w:w="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tblGrid>
      <w:tr w14:paraId="5B1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26" w:type="dxa"/>
          </w:tcPr>
          <w:p w14:paraId="07CF780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r>
    </w:tbl>
    <w:p w14:paraId="530F5807">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国家海外知识产权纠纷应对指导无锡分中心</w:t>
      </w:r>
    </w:p>
    <w:p w14:paraId="1FC5C3E1">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 xml:space="preserve"> 海外知识产权纠纷应对指导申请书（样表）</w:t>
      </w:r>
    </w:p>
    <w:tbl>
      <w:tblPr>
        <w:tblStyle w:val="3"/>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865"/>
        <w:gridCol w:w="1490"/>
        <w:gridCol w:w="2710"/>
      </w:tblGrid>
      <w:tr w14:paraId="2E10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center"/>
          </w:tcPr>
          <w:p w14:paraId="185516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纠纷应对指导申请人类别</w:t>
            </w:r>
          </w:p>
        </w:tc>
        <w:tc>
          <w:tcPr>
            <w:tcW w:w="7065" w:type="dxa"/>
            <w:gridSpan w:val="3"/>
            <w:vAlign w:val="center"/>
          </w:tcPr>
          <w:p w14:paraId="074E32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仿宋" w:hAnsi="Wingdings 2" w:eastAsia="仿宋"/>
                <w:spacing w:val="-6"/>
                <w:sz w:val="28"/>
                <w:szCs w:val="28"/>
              </w:rPr>
              <w:drawing>
                <wp:anchor distT="0" distB="0" distL="114300" distR="114300" simplePos="0" relativeHeight="251659264" behindDoc="0" locked="0" layoutInCell="1" allowOverlap="1">
                  <wp:simplePos x="0" y="0"/>
                  <wp:positionH relativeFrom="column">
                    <wp:posOffset>782955</wp:posOffset>
                  </wp:positionH>
                  <wp:positionV relativeFrom="page">
                    <wp:posOffset>627380</wp:posOffset>
                  </wp:positionV>
                  <wp:extent cx="547370" cy="558800"/>
                  <wp:effectExtent l="0" t="0" r="5080" b="1270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4"/>
                          <a:srcRect/>
                          <a:stretch>
                            <a:fillRect/>
                          </a:stretch>
                        </pic:blipFill>
                        <pic:spPr>
                          <a:xfrm>
                            <a:off x="0" y="0"/>
                            <a:ext cx="547370" cy="55880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企业</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color w:val="FF0000"/>
                <w:sz w:val="24"/>
                <w:szCs w:val="24"/>
                <w:vertAlign w:val="baseline"/>
                <w:lang w:val="en-US" w:eastAsia="zh-CN"/>
              </w:rPr>
              <w:sym w:font="Wingdings" w:char="00FE"/>
            </w:r>
            <w:r>
              <w:rPr>
                <w:rFonts w:hint="eastAsia" w:asciiTheme="minorEastAsia" w:hAnsiTheme="minorEastAsia" w:eastAsiaTheme="minorEastAsia" w:cstheme="minorEastAsia"/>
                <w:sz w:val="24"/>
                <w:szCs w:val="24"/>
                <w:vertAlign w:val="baseline"/>
                <w:lang w:val="en-US" w:eastAsia="zh-CN"/>
              </w:rPr>
              <w:t xml:space="preserve">社会团体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科研院所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其他</w:t>
            </w:r>
          </w:p>
        </w:tc>
      </w:tr>
      <w:tr w14:paraId="317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49DA6D2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申请人（盖章）</w:t>
            </w:r>
          </w:p>
        </w:tc>
        <w:tc>
          <w:tcPr>
            <w:tcW w:w="7065" w:type="dxa"/>
            <w:gridSpan w:val="3"/>
            <w:vAlign w:val="center"/>
          </w:tcPr>
          <w:p w14:paraId="4715E6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b/>
                <w:bCs/>
                <w:sz w:val="24"/>
                <w:szCs w:val="24"/>
                <w:vertAlign w:val="baseline"/>
                <w:lang w:val="en-US" w:eastAsia="zh-CN"/>
              </w:rPr>
            </w:pPr>
            <w:r>
              <w:rPr>
                <w:rFonts w:hint="default" w:asciiTheme="minorEastAsia" w:hAnsiTheme="minorEastAsia" w:eastAsiaTheme="minorEastAsia" w:cstheme="minorEastAsia"/>
                <w:b/>
                <w:bCs/>
                <w:color w:val="FF0000"/>
                <w:sz w:val="24"/>
                <w:szCs w:val="24"/>
                <w:vertAlign w:val="baseline"/>
                <w:lang w:val="en-US" w:eastAsia="zh-CN"/>
              </w:rPr>
              <w:t xml:space="preserve">***公司 </w:t>
            </w:r>
          </w:p>
        </w:tc>
      </w:tr>
      <w:tr w14:paraId="50BD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5AA9A1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申请人信息</w:t>
            </w:r>
          </w:p>
        </w:tc>
        <w:tc>
          <w:tcPr>
            <w:tcW w:w="7065" w:type="dxa"/>
            <w:gridSpan w:val="3"/>
            <w:vAlign w:val="center"/>
          </w:tcPr>
          <w:p w14:paraId="7198DE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color w:val="FF0000"/>
                <w:sz w:val="24"/>
                <w:szCs w:val="24"/>
                <w:vertAlign w:val="baseline"/>
                <w:lang w:val="en-US" w:eastAsia="zh-CN"/>
              </w:rPr>
              <w:t>(统一社会信用代码/身份证号码）</w:t>
            </w:r>
          </w:p>
        </w:tc>
      </w:tr>
      <w:tr w14:paraId="203B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633F4E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申请人规模</w:t>
            </w:r>
          </w:p>
        </w:tc>
        <w:tc>
          <w:tcPr>
            <w:tcW w:w="7065" w:type="dxa"/>
            <w:gridSpan w:val="3"/>
            <w:vAlign w:val="center"/>
          </w:tcPr>
          <w:p w14:paraId="5ADB32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sym w:font="Wingdings" w:char="00FE"/>
            </w:r>
            <w:r>
              <w:rPr>
                <w:rFonts w:hint="eastAsia" w:asciiTheme="minorEastAsia" w:hAnsiTheme="minorEastAsia" w:cstheme="minorEastAsia"/>
                <w:sz w:val="24"/>
                <w:szCs w:val="24"/>
                <w:vertAlign w:val="baseline"/>
                <w:lang w:val="en-US" w:eastAsia="zh-CN"/>
              </w:rPr>
              <w:t xml:space="preserve">100人以下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101-500人</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501-1000人</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1000人以上</w:t>
            </w:r>
          </w:p>
        </w:tc>
      </w:tr>
      <w:tr w14:paraId="2ED6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507D42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联系人</w:t>
            </w:r>
          </w:p>
        </w:tc>
        <w:tc>
          <w:tcPr>
            <w:tcW w:w="2865" w:type="dxa"/>
            <w:vAlign w:val="center"/>
          </w:tcPr>
          <w:p w14:paraId="02B451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b/>
                <w:bCs/>
                <w:color w:val="FF0000"/>
                <w:sz w:val="24"/>
                <w:szCs w:val="24"/>
                <w:vertAlign w:val="baseline"/>
                <w:lang w:val="en-US" w:eastAsia="zh-CN"/>
              </w:rPr>
              <w:t>***</w:t>
            </w:r>
          </w:p>
        </w:tc>
        <w:tc>
          <w:tcPr>
            <w:tcW w:w="1490" w:type="dxa"/>
            <w:vAlign w:val="center"/>
          </w:tcPr>
          <w:p w14:paraId="620AF9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黑体" w:hAnsi="黑体" w:eastAsia="黑体" w:cs="黑体"/>
                <w:sz w:val="24"/>
                <w:szCs w:val="24"/>
                <w:vertAlign w:val="baseline"/>
                <w:lang w:val="en-US" w:eastAsia="zh-CN"/>
              </w:rPr>
              <w:t>联系电话</w:t>
            </w:r>
          </w:p>
        </w:tc>
        <w:tc>
          <w:tcPr>
            <w:tcW w:w="2710" w:type="dxa"/>
            <w:vAlign w:val="center"/>
          </w:tcPr>
          <w:p w14:paraId="2C6C5B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b/>
                <w:bCs/>
                <w:color w:val="FF0000"/>
                <w:sz w:val="24"/>
                <w:szCs w:val="24"/>
                <w:vertAlign w:val="baseline"/>
                <w:lang w:val="en-US" w:eastAsia="zh-CN"/>
              </w:rPr>
              <w:t>133</w:t>
            </w:r>
            <w:r>
              <w:rPr>
                <w:rFonts w:hint="default" w:asciiTheme="minorEastAsia" w:hAnsiTheme="minorEastAsia" w:eastAsiaTheme="minorEastAsia" w:cstheme="minorEastAsia"/>
                <w:b/>
                <w:bCs/>
                <w:color w:val="FF0000"/>
                <w:sz w:val="24"/>
                <w:szCs w:val="24"/>
                <w:vertAlign w:val="baseline"/>
                <w:lang w:val="en-US" w:eastAsia="zh-CN"/>
              </w:rPr>
              <w:t>********</w:t>
            </w:r>
          </w:p>
        </w:tc>
      </w:tr>
      <w:tr w14:paraId="0E3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189C25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联系人邮箱</w:t>
            </w:r>
          </w:p>
        </w:tc>
        <w:tc>
          <w:tcPr>
            <w:tcW w:w="7065" w:type="dxa"/>
            <w:gridSpan w:val="3"/>
            <w:vAlign w:val="center"/>
          </w:tcPr>
          <w:p w14:paraId="7CA5C9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b/>
                <w:bCs/>
                <w:color w:val="FF0000"/>
                <w:sz w:val="24"/>
                <w:szCs w:val="24"/>
                <w:vertAlign w:val="baseline"/>
                <w:lang w:val="en-US" w:eastAsia="zh-CN"/>
              </w:rPr>
              <w:t>12345@</w:t>
            </w:r>
            <w:r>
              <w:rPr>
                <w:rFonts w:hint="default" w:asciiTheme="minorEastAsia" w:hAnsiTheme="minorEastAsia" w:cstheme="minorEastAsia"/>
                <w:b/>
                <w:bCs/>
                <w:color w:val="FF0000"/>
                <w:sz w:val="24"/>
                <w:szCs w:val="24"/>
                <w:vertAlign w:val="baseline"/>
                <w:lang w:val="en-US" w:eastAsia="zh-CN"/>
              </w:rPr>
              <w:t>*</w:t>
            </w:r>
            <w:r>
              <w:rPr>
                <w:rFonts w:hint="default" w:asciiTheme="minorEastAsia" w:hAnsiTheme="minorEastAsia" w:eastAsiaTheme="minorEastAsia" w:cstheme="minorEastAsia"/>
                <w:b/>
                <w:bCs/>
                <w:color w:val="FF0000"/>
                <w:sz w:val="24"/>
                <w:szCs w:val="24"/>
                <w:vertAlign w:val="baseline"/>
                <w:lang w:val="en-US" w:eastAsia="zh-CN"/>
              </w:rPr>
              <w:t>*</w:t>
            </w:r>
            <w:r>
              <w:rPr>
                <w:rFonts w:hint="eastAsia" w:asciiTheme="minorEastAsia" w:hAnsiTheme="minorEastAsia" w:cstheme="minorEastAsia"/>
                <w:b/>
                <w:bCs/>
                <w:color w:val="FF0000"/>
                <w:sz w:val="24"/>
                <w:szCs w:val="24"/>
                <w:vertAlign w:val="baseline"/>
                <w:lang w:val="en-US" w:eastAsia="zh-CN"/>
              </w:rPr>
              <w:t>.com</w:t>
            </w:r>
          </w:p>
        </w:tc>
      </w:tr>
      <w:tr w14:paraId="0D35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332491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详细联系地址</w:t>
            </w:r>
          </w:p>
        </w:tc>
        <w:tc>
          <w:tcPr>
            <w:tcW w:w="7065" w:type="dxa"/>
            <w:gridSpan w:val="3"/>
            <w:vAlign w:val="center"/>
          </w:tcPr>
          <w:p w14:paraId="78BDF4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b/>
                <w:bCs/>
                <w:color w:val="FF0000"/>
                <w:sz w:val="24"/>
                <w:szCs w:val="24"/>
                <w:vertAlign w:val="baseline"/>
                <w:lang w:val="en-US" w:eastAsia="zh-CN"/>
              </w:rPr>
              <w:t>无锡市**区**街道**路**号</w:t>
            </w:r>
          </w:p>
        </w:tc>
      </w:tr>
      <w:tr w14:paraId="0511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center"/>
          </w:tcPr>
          <w:p w14:paraId="43CFDB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涉及纠纷类型</w:t>
            </w:r>
          </w:p>
          <w:p w14:paraId="7828B8E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24"/>
                <w:szCs w:val="24"/>
                <w:vertAlign w:val="baseline"/>
                <w:lang w:val="en-US" w:eastAsia="zh-CN"/>
              </w:rPr>
            </w:pPr>
            <w:r>
              <w:rPr>
                <w:rFonts w:hint="eastAsia" w:ascii="黑体" w:hAnsi="黑体" w:eastAsia="黑体" w:cs="黑体"/>
                <w:b/>
                <w:bCs/>
                <w:color w:val="FF0000"/>
                <w:sz w:val="24"/>
                <w:szCs w:val="24"/>
                <w:vertAlign w:val="baseline"/>
                <w:lang w:val="en-US" w:eastAsia="zh-CN"/>
              </w:rPr>
              <w:t>(可多选)</w:t>
            </w:r>
          </w:p>
        </w:tc>
        <w:tc>
          <w:tcPr>
            <w:tcW w:w="7065" w:type="dxa"/>
            <w:gridSpan w:val="3"/>
            <w:vAlign w:val="center"/>
          </w:tcPr>
          <w:p w14:paraId="096588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商标、专利、地理标志等权利有效性纠纷</w:t>
            </w:r>
          </w:p>
          <w:p w14:paraId="22E3EA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商标、专利、地理标志等权属纠纷</w:t>
            </w:r>
          </w:p>
          <w:p w14:paraId="225557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sym w:font="Wingdings" w:char="00FE"/>
            </w:r>
            <w:r>
              <w:rPr>
                <w:rFonts w:hint="eastAsia" w:asciiTheme="minorEastAsia" w:hAnsiTheme="minorEastAsia" w:eastAsiaTheme="minorEastAsia" w:cstheme="minorEastAsia"/>
                <w:sz w:val="24"/>
                <w:szCs w:val="24"/>
                <w:vertAlign w:val="baseline"/>
                <w:lang w:val="en-US" w:eastAsia="zh-CN"/>
              </w:rPr>
              <w:t>商标、专利、地理标志等侵权纠纷</w:t>
            </w:r>
          </w:p>
          <w:p w14:paraId="0B6998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商标、专利等相关贸易调查纠纷</w:t>
            </w:r>
          </w:p>
          <w:p w14:paraId="4CA45F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商标、专利、地理标志等许可纠纷</w:t>
            </w:r>
          </w:p>
          <w:p w14:paraId="32100D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展会知识产权纠纷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商业秘密纠纷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其他  </w:t>
            </w:r>
          </w:p>
        </w:tc>
      </w:tr>
      <w:tr w14:paraId="2E57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79" w:type="dxa"/>
            <w:vAlign w:val="center"/>
          </w:tcPr>
          <w:p w14:paraId="50173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涉及权利类别</w:t>
            </w:r>
          </w:p>
          <w:p w14:paraId="197183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b/>
                <w:bCs/>
                <w:color w:val="FF0000"/>
                <w:sz w:val="24"/>
                <w:szCs w:val="24"/>
                <w:vertAlign w:val="baseline"/>
                <w:lang w:val="en-US" w:eastAsia="zh-CN"/>
              </w:rPr>
              <w:t>(可多选)</w:t>
            </w:r>
          </w:p>
        </w:tc>
        <w:tc>
          <w:tcPr>
            <w:tcW w:w="7065" w:type="dxa"/>
            <w:gridSpan w:val="3"/>
          </w:tcPr>
          <w:p w14:paraId="157F52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发明专利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实用新型专利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工业品外观设计专利</w:t>
            </w:r>
          </w:p>
          <w:p w14:paraId="5DE15D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sym w:font="Wingdings" w:char="00FE"/>
            </w:r>
            <w:r>
              <w:rPr>
                <w:rFonts w:hint="eastAsia" w:asciiTheme="minorEastAsia" w:hAnsiTheme="minorEastAsia" w:eastAsiaTheme="minorEastAsia" w:cstheme="minorEastAsia"/>
                <w:sz w:val="24"/>
                <w:szCs w:val="24"/>
                <w:vertAlign w:val="baseline"/>
                <w:lang w:val="en-US" w:eastAsia="zh-CN"/>
              </w:rPr>
              <w:t xml:space="preserve">商标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地理标志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集成电路布图设计</w:t>
            </w:r>
          </w:p>
          <w:p w14:paraId="7CCB84F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其他</w:t>
            </w:r>
            <w:r>
              <w:rPr>
                <w:rFonts w:hint="eastAsia" w:asciiTheme="minorEastAsia" w:hAnsiTheme="minorEastAsia" w:eastAsiaTheme="minorEastAsia" w:cstheme="minorEastAsia"/>
                <w:sz w:val="24"/>
                <w:szCs w:val="24"/>
                <w:u w:val="single"/>
                <w:vertAlign w:val="baseline"/>
                <w:lang w:val="en-US" w:eastAsia="zh-CN"/>
              </w:rPr>
              <w:t xml:space="preserve">  </w:t>
            </w:r>
            <w:r>
              <w:rPr>
                <w:rFonts w:hint="eastAsia" w:asciiTheme="minorEastAsia" w:hAnsiTheme="minorEastAsia" w:cstheme="minorEastAsia"/>
                <w:sz w:val="24"/>
                <w:szCs w:val="24"/>
                <w:u w:val="single"/>
                <w:vertAlign w:val="baseline"/>
                <w:lang w:val="en-US" w:eastAsia="zh-CN"/>
              </w:rPr>
              <w:t xml:space="preserve">  </w:t>
            </w:r>
            <w:r>
              <w:rPr>
                <w:rFonts w:hint="eastAsia" w:asciiTheme="minorEastAsia" w:hAnsiTheme="minorEastAsia" w:eastAsiaTheme="minorEastAsia" w:cstheme="minorEastAsia"/>
                <w:sz w:val="24"/>
                <w:szCs w:val="24"/>
                <w:u w:val="single"/>
                <w:vertAlign w:val="baseline"/>
                <w:lang w:val="en-US" w:eastAsia="zh-CN"/>
              </w:rPr>
              <w:t xml:space="preserve">          </w:t>
            </w:r>
          </w:p>
        </w:tc>
      </w:tr>
      <w:tr w14:paraId="5908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79" w:type="dxa"/>
            <w:vAlign w:val="center"/>
          </w:tcPr>
          <w:p w14:paraId="1D72B6D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纠纷国家/地区</w:t>
            </w:r>
          </w:p>
          <w:p w14:paraId="30F652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b/>
                <w:bCs/>
                <w:color w:val="FF0000"/>
                <w:sz w:val="24"/>
                <w:szCs w:val="24"/>
                <w:vertAlign w:val="baseline"/>
                <w:lang w:val="en-US" w:eastAsia="zh-CN"/>
              </w:rPr>
              <w:t>(可多选)</w:t>
            </w:r>
          </w:p>
        </w:tc>
        <w:tc>
          <w:tcPr>
            <w:tcW w:w="7065" w:type="dxa"/>
            <w:gridSpan w:val="3"/>
          </w:tcPr>
          <w:p w14:paraId="3BC7D2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sym w:font="Wingdings" w:char="00FE"/>
            </w:r>
            <w:r>
              <w:rPr>
                <w:rFonts w:hint="eastAsia" w:asciiTheme="minorEastAsia" w:hAnsiTheme="minorEastAsia" w:eastAsiaTheme="minorEastAsia" w:cstheme="minorEastAsia"/>
                <w:sz w:val="24"/>
                <w:szCs w:val="24"/>
                <w:vertAlign w:val="baseline"/>
                <w:lang w:val="en-US" w:eastAsia="zh-CN"/>
              </w:rPr>
              <w:t xml:space="preserve">美国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德国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法国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英国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日本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韩国</w:t>
            </w:r>
          </w:p>
          <w:p w14:paraId="7E2EA1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印度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巴西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俄罗斯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土耳其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澳大利亚</w:t>
            </w:r>
          </w:p>
          <w:p w14:paraId="380336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其他</w:t>
            </w:r>
            <w:r>
              <w:rPr>
                <w:rFonts w:hint="eastAsia" w:asciiTheme="minorEastAsia" w:hAnsiTheme="minorEastAsia" w:eastAsiaTheme="minorEastAsia" w:cstheme="minorEastAsia"/>
                <w:sz w:val="24"/>
                <w:szCs w:val="24"/>
                <w:u w:val="single"/>
                <w:vertAlign w:val="baseline"/>
                <w:lang w:val="en-US" w:eastAsia="zh-CN"/>
              </w:rPr>
              <w:t xml:space="preserve">  （请填写其他纠纷国家类型）    </w:t>
            </w:r>
            <w:r>
              <w:rPr>
                <w:rFonts w:hint="eastAsia" w:asciiTheme="minorEastAsia" w:hAnsiTheme="minorEastAsia" w:cstheme="minorEastAsia"/>
                <w:sz w:val="24"/>
                <w:szCs w:val="24"/>
                <w:u w:val="single"/>
                <w:vertAlign w:val="baseline"/>
                <w:lang w:val="en-US" w:eastAsia="zh-CN"/>
              </w:rPr>
              <w:t xml:space="preserve">  </w:t>
            </w:r>
            <w:r>
              <w:rPr>
                <w:rFonts w:hint="eastAsia" w:asciiTheme="minorEastAsia" w:hAnsiTheme="minorEastAsia" w:eastAsiaTheme="minorEastAsia" w:cstheme="minorEastAsia"/>
                <w:sz w:val="24"/>
                <w:szCs w:val="24"/>
                <w:u w:val="single"/>
                <w:vertAlign w:val="baseline"/>
                <w:lang w:val="en-US" w:eastAsia="zh-CN"/>
              </w:rPr>
              <w:t xml:space="preserve">            </w:t>
            </w:r>
          </w:p>
        </w:tc>
      </w:tr>
      <w:tr w14:paraId="5ADC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2079" w:type="dxa"/>
            <w:vAlign w:val="center"/>
          </w:tcPr>
          <w:p w14:paraId="1813D2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纠纷对象类型</w:t>
            </w:r>
          </w:p>
          <w:p w14:paraId="4E977B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b/>
                <w:bCs/>
                <w:color w:val="FF0000"/>
                <w:sz w:val="24"/>
                <w:szCs w:val="24"/>
                <w:vertAlign w:val="baseline"/>
                <w:lang w:val="en-US" w:eastAsia="zh-CN"/>
              </w:rPr>
              <w:t>(可多选)</w:t>
            </w:r>
          </w:p>
        </w:tc>
        <w:tc>
          <w:tcPr>
            <w:tcW w:w="7065" w:type="dxa"/>
            <w:gridSpan w:val="3"/>
            <w:vAlign w:val="center"/>
          </w:tcPr>
          <w:p w14:paraId="066BA6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sym w:font="Wingdings" w:char="00FE"/>
            </w:r>
            <w:r>
              <w:rPr>
                <w:rFonts w:hint="eastAsia" w:asciiTheme="minorEastAsia" w:hAnsiTheme="minorEastAsia" w:cstheme="minorEastAsia"/>
                <w:sz w:val="24"/>
                <w:szCs w:val="24"/>
                <w:vertAlign w:val="baseline"/>
                <w:lang w:val="en-US" w:eastAsia="zh-CN"/>
              </w:rPr>
              <w:t>竞争企业</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非专利实施实体（NPE）</w:t>
            </w:r>
          </w:p>
          <w:p w14:paraId="7C00A9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高校或研究机构</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个人</w:t>
            </w:r>
          </w:p>
          <w:p w14:paraId="763C217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其他</w:t>
            </w:r>
            <w:r>
              <w:rPr>
                <w:rFonts w:hint="eastAsia" w:asciiTheme="minorEastAsia" w:hAnsiTheme="minorEastAsia" w:cstheme="minorEastAsia"/>
                <w:sz w:val="24"/>
                <w:szCs w:val="24"/>
                <w:u w:val="single"/>
                <w:vertAlign w:val="baseline"/>
                <w:lang w:val="en-US" w:eastAsia="zh-CN"/>
              </w:rPr>
              <w:t xml:space="preserve">  （请填写其他纠纷对象类型）</w:t>
            </w:r>
          </w:p>
        </w:tc>
      </w:tr>
      <w:tr w14:paraId="765B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079" w:type="dxa"/>
            <w:vAlign w:val="center"/>
          </w:tcPr>
          <w:p w14:paraId="5DD04E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纠纷领域</w:t>
            </w:r>
          </w:p>
          <w:p w14:paraId="7B0F8A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b/>
                <w:bCs/>
                <w:color w:val="FF0000"/>
                <w:sz w:val="24"/>
                <w:szCs w:val="24"/>
                <w:vertAlign w:val="baseline"/>
                <w:lang w:val="en-US" w:eastAsia="zh-CN"/>
              </w:rPr>
              <w:t>(可多选)</w:t>
            </w:r>
          </w:p>
        </w:tc>
        <w:tc>
          <w:tcPr>
            <w:tcW w:w="7065" w:type="dxa"/>
            <w:gridSpan w:val="3"/>
            <w:vAlign w:val="center"/>
          </w:tcPr>
          <w:p w14:paraId="0500C6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sym w:font="Wingdings" w:char="00FE"/>
            </w:r>
            <w:r>
              <w:rPr>
                <w:rFonts w:hint="eastAsia" w:asciiTheme="minorEastAsia" w:hAnsiTheme="minorEastAsia" w:cstheme="minorEastAsia"/>
                <w:sz w:val="24"/>
                <w:szCs w:val="24"/>
                <w:vertAlign w:val="baseline"/>
                <w:lang w:val="en-US" w:eastAsia="zh-CN"/>
              </w:rPr>
              <w:t>机械</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电学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通信</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化学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光电</w:t>
            </w:r>
          </w:p>
          <w:p w14:paraId="564575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医药生物</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其他</w:t>
            </w:r>
            <w:r>
              <w:rPr>
                <w:rFonts w:hint="eastAsia" w:asciiTheme="minorEastAsia" w:hAnsiTheme="minorEastAsia" w:cstheme="minorEastAsia"/>
                <w:sz w:val="24"/>
                <w:szCs w:val="24"/>
                <w:u w:val="single"/>
                <w:vertAlign w:val="baseline"/>
                <w:lang w:val="en-US" w:eastAsia="zh-CN"/>
              </w:rPr>
              <w:t xml:space="preserve">   （详细说明具体领域）                   </w:t>
            </w:r>
          </w:p>
        </w:tc>
      </w:tr>
      <w:tr w14:paraId="2F4D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079" w:type="dxa"/>
            <w:vAlign w:val="center"/>
          </w:tcPr>
          <w:p w14:paraId="7CD67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纠纷应对指导申请事项</w:t>
            </w:r>
          </w:p>
        </w:tc>
        <w:tc>
          <w:tcPr>
            <w:tcW w:w="7065" w:type="dxa"/>
            <w:gridSpan w:val="3"/>
            <w:vAlign w:val="center"/>
          </w:tcPr>
          <w:p w14:paraId="4B81B4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default" w:asciiTheme="minorEastAsia" w:hAnsiTheme="minorEastAsia" w:eastAsiaTheme="minorEastAsia" w:cstheme="minorEastAsia"/>
                <w:b/>
                <w:bCs/>
                <w:color w:val="FF0000"/>
                <w:sz w:val="24"/>
                <w:szCs w:val="24"/>
                <w:u w:val="single"/>
                <w:vertAlign w:val="baseline"/>
                <w:lang w:val="en-US" w:eastAsia="zh-CN"/>
              </w:rPr>
              <w:t>事由：（1.阐述近期遭遇的海外知识产权纠纷或案件情况，例如337调查、美国地方法院诉讼、律师警告函 2.说明需要申请的纠纷指导事项，例如：提供法律意见、技术支撑、专家/律所资源推荐。）可</w:t>
            </w:r>
            <w:r>
              <w:rPr>
                <w:rFonts w:hint="eastAsia" w:asciiTheme="minorEastAsia" w:hAnsiTheme="minorEastAsia" w:cstheme="minorEastAsia"/>
                <w:b/>
                <w:bCs/>
                <w:color w:val="FF0000"/>
                <w:sz w:val="24"/>
                <w:szCs w:val="24"/>
                <w:u w:val="single"/>
                <w:vertAlign w:val="baseline"/>
                <w:lang w:val="en-US" w:eastAsia="zh-CN"/>
              </w:rPr>
              <w:t>附页。</w:t>
            </w:r>
          </w:p>
        </w:tc>
      </w:tr>
      <w:tr w14:paraId="307D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079" w:type="dxa"/>
            <w:vAlign w:val="center"/>
          </w:tcPr>
          <w:p w14:paraId="42ABD35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纠纷影响评估</w:t>
            </w:r>
          </w:p>
        </w:tc>
        <w:tc>
          <w:tcPr>
            <w:tcW w:w="7065" w:type="dxa"/>
            <w:gridSpan w:val="3"/>
            <w:vAlign w:val="center"/>
          </w:tcPr>
          <w:p w14:paraId="152D71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FF0000"/>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default" w:asciiTheme="minorEastAsia" w:hAnsiTheme="minorEastAsia" w:eastAsiaTheme="minorEastAsia" w:cstheme="minorEastAsia"/>
                <w:sz w:val="24"/>
                <w:szCs w:val="24"/>
                <w:u w:val="none"/>
                <w:vertAlign w:val="baseline"/>
                <w:lang w:val="en-US" w:eastAsia="zh-CN"/>
              </w:rPr>
              <w:t>涉案金额</w:t>
            </w:r>
            <w:r>
              <w:rPr>
                <w:rFonts w:hint="eastAsia" w:asciiTheme="minorEastAsia" w:hAnsiTheme="minorEastAsia" w:cstheme="minorEastAsia"/>
                <w:sz w:val="24"/>
                <w:szCs w:val="24"/>
                <w:u w:val="none"/>
                <w:vertAlign w:val="baseline"/>
                <w:lang w:val="en-US" w:eastAsia="zh-CN"/>
              </w:rPr>
              <w:t>：</w:t>
            </w:r>
            <w:r>
              <w:rPr>
                <w:rFonts w:hint="eastAsia" w:asciiTheme="minorEastAsia" w:hAnsiTheme="minorEastAsia" w:cstheme="minorEastAsia"/>
                <w:color w:val="FF0000"/>
                <w:sz w:val="24"/>
                <w:szCs w:val="24"/>
                <w:u w:val="single"/>
                <w:vertAlign w:val="baseline"/>
                <w:lang w:val="en-US" w:eastAsia="zh-CN"/>
              </w:rPr>
              <w:t xml:space="preserve">  </w:t>
            </w:r>
            <w:r>
              <w:rPr>
                <w:rFonts w:hint="default" w:asciiTheme="minorEastAsia" w:hAnsiTheme="minorEastAsia" w:eastAsiaTheme="minorEastAsia" w:cstheme="minorEastAsia"/>
                <w:b/>
                <w:bCs/>
                <w:color w:val="FF0000"/>
                <w:sz w:val="24"/>
                <w:szCs w:val="24"/>
                <w:u w:val="single"/>
                <w:vertAlign w:val="baseline"/>
                <w:lang w:val="en-US" w:eastAsia="zh-CN"/>
              </w:rPr>
              <w:t xml:space="preserve">**,***元 </w:t>
            </w:r>
            <w:r>
              <w:rPr>
                <w:rFonts w:hint="default" w:asciiTheme="minorEastAsia" w:hAnsiTheme="minorEastAsia" w:eastAsiaTheme="minorEastAsia" w:cstheme="minorEastAsia"/>
                <w:color w:val="FF0000"/>
                <w:sz w:val="24"/>
                <w:szCs w:val="24"/>
                <w:u w:val="single"/>
                <w:vertAlign w:val="baseline"/>
                <w:lang w:val="en-US" w:eastAsia="zh-CN"/>
              </w:rPr>
              <w:t xml:space="preserve">         </w:t>
            </w:r>
          </w:p>
          <w:p w14:paraId="2F034F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FF0000"/>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default" w:asciiTheme="minorEastAsia" w:hAnsiTheme="minorEastAsia" w:eastAsiaTheme="minorEastAsia" w:cstheme="minorEastAsia"/>
                <w:sz w:val="24"/>
                <w:szCs w:val="24"/>
                <w:u w:val="none"/>
                <w:vertAlign w:val="baseline"/>
                <w:lang w:val="en-US" w:eastAsia="zh-CN"/>
              </w:rPr>
              <w:t>其它影响：</w:t>
            </w:r>
            <w:r>
              <w:rPr>
                <w:rFonts w:hint="default" w:asciiTheme="minorEastAsia" w:hAnsiTheme="minorEastAsia" w:eastAsiaTheme="minorEastAsia" w:cstheme="minorEastAsia"/>
                <w:color w:val="FF0000"/>
                <w:sz w:val="24"/>
                <w:szCs w:val="24"/>
                <w:u w:val="single"/>
                <w:vertAlign w:val="baseline"/>
                <w:lang w:val="en-US" w:eastAsia="zh-CN"/>
              </w:rPr>
              <w:t>（对生产经营活动的影响，可附页）</w:t>
            </w:r>
          </w:p>
          <w:p w14:paraId="009AFFC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default" w:asciiTheme="minorEastAsia" w:hAnsiTheme="minorEastAsia" w:eastAsiaTheme="minorEastAsia" w:cstheme="minorEastAsia"/>
                <w:sz w:val="24"/>
                <w:szCs w:val="24"/>
                <w:u w:val="none"/>
                <w:vertAlign w:val="baseline"/>
                <w:lang w:val="en-US" w:eastAsia="zh-CN"/>
              </w:rPr>
              <w:t>相关证据：</w:t>
            </w:r>
            <w:r>
              <w:rPr>
                <w:rFonts w:hint="default" w:asciiTheme="minorEastAsia" w:hAnsiTheme="minorEastAsia" w:eastAsiaTheme="minorEastAsia" w:cstheme="minorEastAsia"/>
                <w:sz w:val="24"/>
                <w:szCs w:val="24"/>
                <w:u w:val="single"/>
                <w:vertAlign w:val="baseline"/>
                <w:lang w:val="en-US" w:eastAsia="zh-CN"/>
              </w:rPr>
              <w:t xml:space="preserve">（如有请详细填写，可附页）          </w:t>
            </w:r>
          </w:p>
        </w:tc>
      </w:tr>
      <w:tr w14:paraId="1285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79" w:type="dxa"/>
            <w:vAlign w:val="center"/>
          </w:tcPr>
          <w:p w14:paraId="59F8565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纠纷级别</w:t>
            </w:r>
          </w:p>
        </w:tc>
        <w:tc>
          <w:tcPr>
            <w:tcW w:w="7065" w:type="dxa"/>
            <w:gridSpan w:val="3"/>
            <w:vAlign w:val="center"/>
          </w:tcPr>
          <w:p w14:paraId="0F1F1F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cstheme="minorEastAsia"/>
                <w:sz w:val="24"/>
                <w:szCs w:val="24"/>
                <w:u w:val="none"/>
                <w:vertAlign w:val="baseline"/>
                <w:lang w:val="en-US" w:eastAsia="zh-CN"/>
              </w:rPr>
            </w:pPr>
            <w:r>
              <w:rPr>
                <w:rFonts w:hint="eastAsia" w:asciiTheme="minorEastAsia" w:hAnsiTheme="minorEastAsia" w:eastAsiaTheme="minorEastAsia" w:cstheme="minorEastAsia"/>
                <w:color w:val="FF0000"/>
                <w:sz w:val="24"/>
                <w:szCs w:val="24"/>
                <w:u w:val="none"/>
                <w:vertAlign w:val="baseline"/>
                <w:lang w:val="en-US" w:eastAsia="zh-CN"/>
              </w:rPr>
              <w:sym w:font="Wingdings" w:char="00FE"/>
            </w:r>
            <w:r>
              <w:rPr>
                <w:rFonts w:hint="eastAsia" w:asciiTheme="minorEastAsia" w:hAnsiTheme="minorEastAsia" w:cstheme="minorEastAsia"/>
                <w:sz w:val="24"/>
                <w:szCs w:val="24"/>
                <w:u w:val="none"/>
                <w:vertAlign w:val="baseline"/>
                <w:lang w:val="en-US" w:eastAsia="zh-CN"/>
              </w:rPr>
              <w:t>普通纠纷</w:t>
            </w:r>
          </w:p>
          <w:p w14:paraId="752828B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cstheme="minorEastAsia"/>
                <w:sz w:val="24"/>
                <w:szCs w:val="24"/>
                <w:u w:val="single"/>
                <w:vertAlign w:val="baseline"/>
                <w:lang w:val="en-US" w:eastAsia="zh-CN"/>
              </w:rPr>
            </w:pPr>
            <w:r>
              <w:rPr>
                <w:rFonts w:hint="default" w:asciiTheme="minorEastAsia" w:hAnsiTheme="minorEastAsia" w:cstheme="minorEastAsia"/>
                <w:sz w:val="24"/>
                <w:szCs w:val="24"/>
                <w:u w:val="none"/>
                <w:vertAlign w:val="baseline"/>
                <w:lang w:val="en-US" w:eastAsia="zh-CN"/>
              </w:rPr>
              <w:sym w:font="Wingdings" w:char="00A8"/>
            </w:r>
            <w:r>
              <w:rPr>
                <w:rFonts w:hint="eastAsia" w:asciiTheme="minorEastAsia" w:hAnsiTheme="minorEastAsia" w:cstheme="minorEastAsia"/>
                <w:sz w:val="24"/>
                <w:szCs w:val="24"/>
                <w:u w:val="none"/>
                <w:vertAlign w:val="baseline"/>
                <w:lang w:val="en-US" w:eastAsia="zh-CN"/>
              </w:rPr>
              <w:t>重大/疑难纠纷（重大/疑难纠纷特指影响产业发展、数额特别巨大、波及范围较广的纠纷）</w:t>
            </w:r>
          </w:p>
        </w:tc>
      </w:tr>
      <w:tr w14:paraId="0285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079" w:type="dxa"/>
            <w:vAlign w:val="center"/>
          </w:tcPr>
          <w:p w14:paraId="6C65C1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其他要求</w:t>
            </w:r>
          </w:p>
        </w:tc>
        <w:tc>
          <w:tcPr>
            <w:tcW w:w="7065" w:type="dxa"/>
            <w:gridSpan w:val="3"/>
            <w:vAlign w:val="center"/>
          </w:tcPr>
          <w:p w14:paraId="5B5E84B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cstheme="minorEastAsia"/>
                <w:sz w:val="24"/>
                <w:szCs w:val="24"/>
                <w:u w:val="none"/>
                <w:vertAlign w:val="baseline"/>
                <w:lang w:val="en-US" w:eastAsia="zh-CN"/>
              </w:rPr>
              <w:t>拟申请国家海外知识产权纠纷应对指导无锡分中心提供指导服务。</w:t>
            </w:r>
          </w:p>
        </w:tc>
      </w:tr>
    </w:tbl>
    <w:p w14:paraId="03970A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cstheme="minorEastAsia"/>
          <w:sz w:val="24"/>
          <w:szCs w:val="24"/>
          <w:u w:val="none"/>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sz w:val="24"/>
          <w:szCs w:val="24"/>
          <w:u w:val="none"/>
          <w:vertAlign w:val="baseline"/>
          <w:lang w:val="en-US" w:eastAsia="zh-CN"/>
        </w:rPr>
        <w:t>备注：指导意见仅供申请人参考，不具有法律效力，海外知识产权纠纷应对指导无锡分中心不承担为此指导意见出庭作证等义务。</w:t>
      </w:r>
    </w:p>
    <w:p w14:paraId="2314F7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563BF"/>
    <w:rsid w:val="08575103"/>
    <w:rsid w:val="0DB8731C"/>
    <w:rsid w:val="144E4772"/>
    <w:rsid w:val="18EB67F8"/>
    <w:rsid w:val="1E786C46"/>
    <w:rsid w:val="22832586"/>
    <w:rsid w:val="23B26890"/>
    <w:rsid w:val="2ED911B1"/>
    <w:rsid w:val="34FC0DC9"/>
    <w:rsid w:val="36F673EE"/>
    <w:rsid w:val="378B4569"/>
    <w:rsid w:val="41F8595E"/>
    <w:rsid w:val="420B38E3"/>
    <w:rsid w:val="44E126D9"/>
    <w:rsid w:val="4BF03B4A"/>
    <w:rsid w:val="4F870321"/>
    <w:rsid w:val="536746F1"/>
    <w:rsid w:val="54BB4F7A"/>
    <w:rsid w:val="56FC7846"/>
    <w:rsid w:val="577B6EFD"/>
    <w:rsid w:val="58906498"/>
    <w:rsid w:val="59B83EF9"/>
    <w:rsid w:val="601B1EE1"/>
    <w:rsid w:val="601C3371"/>
    <w:rsid w:val="6B880FF7"/>
    <w:rsid w:val="6C360CAD"/>
    <w:rsid w:val="6DF22798"/>
    <w:rsid w:val="7B8C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1715</Words>
  <Characters>1801</Characters>
  <Lines>0</Lines>
  <Paragraphs>0</Paragraphs>
  <TotalTime>5</TotalTime>
  <ScaleCrop>false</ScaleCrop>
  <LinksUpToDate>false</LinksUpToDate>
  <CharactersWithSpaces>2220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2025-05-19T05:54:00Z</dcterms:created>
  <dc:creator>A2</dc:creator>
  <cp:lastModifiedBy>王兴峰13328115881振瑞网络科技</cp:lastModifiedBy>
  <dcterms:modified xsi:type="dcterms:W3CDTF">2025-07-22T01:56:44Z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eyJoZGlkIjoiZGIyMDQ4NTFiZTIyMzViMjdlZjRjNGNkOTRiY2EyYzMiLCJ1c2VySWQiOiIyOTI1NzQyODEifQ==</vt:lpwstr>
  </property>
  <property fmtid="{D5CDD505-2E9C-101B-9397-08002B2CF9AE}" pid="4" name="ICV">
    <vt:lpwstr>4D15AC07F4534FD4B2DDEADBC933DD29_13</vt:lpwstr>
  </property>
</Properties>
</file>